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бизнес-процессов в логистике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7486F1" w:rsidR="00A77598" w:rsidRPr="0049326F" w:rsidRDefault="0049326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634F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34F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634F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634F6">
              <w:rPr>
                <w:rFonts w:ascii="Times New Roman" w:hAnsi="Times New Roman" w:cs="Times New Roman"/>
                <w:sz w:val="20"/>
                <w:szCs w:val="20"/>
              </w:rPr>
              <w:t>, Коль Ольга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6EF316" w:rsidR="004475DA" w:rsidRPr="0049326F" w:rsidRDefault="0049326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645CD7" w14:textId="77777777" w:rsidR="00D634F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65520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_Toc202965520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3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3A4A50B0" w14:textId="77777777" w:rsidR="00D634F6" w:rsidRDefault="009D2E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521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_Toc202965521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3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50064CB3" w14:textId="77777777" w:rsidR="00D634F6" w:rsidRDefault="009D2E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522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_Toc202965522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3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1CB943EC" w14:textId="77777777" w:rsidR="00D634F6" w:rsidRDefault="009D2E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523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_Toc202965523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3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0A6F86DC" w14:textId="77777777" w:rsidR="00D634F6" w:rsidRDefault="009D2E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524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_Toc202965524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5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73955C64" w14:textId="77777777" w:rsidR="00D634F6" w:rsidRDefault="009D2E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525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_Toc202965525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5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44066A8E" w14:textId="77777777" w:rsidR="00D634F6" w:rsidRDefault="009D2E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526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_Toc202965526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5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45329796" w14:textId="77777777" w:rsidR="00D634F6" w:rsidRDefault="009D2E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527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_Toc202965527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5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40EE32B4" w14:textId="77777777" w:rsidR="00D634F6" w:rsidRDefault="009D2E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528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_Toc202965528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6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0D1BFBBC" w14:textId="77777777" w:rsidR="00D634F6" w:rsidRDefault="009D2E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529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_Toc202965529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8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059514B2" w14:textId="77777777" w:rsidR="00D634F6" w:rsidRDefault="009D2E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530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_Toc202965530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9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4347A963" w14:textId="77777777" w:rsidR="00D634F6" w:rsidRDefault="009D2E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531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_Toc202965531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10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2F3A01B3" w14:textId="77777777" w:rsidR="00D634F6" w:rsidRDefault="009D2E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532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_Toc202965532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10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5F5FF57C" w14:textId="77777777" w:rsidR="00D634F6" w:rsidRDefault="009D2E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533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_Toc202965533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10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7F597E7E" w14:textId="77777777" w:rsidR="00D634F6" w:rsidRDefault="009D2E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534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_Toc202965534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10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2756AFEC" w14:textId="77777777" w:rsidR="00D634F6" w:rsidRDefault="009D2E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535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_Toc202965535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10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43A7A5DC" w14:textId="77777777" w:rsidR="00D634F6" w:rsidRDefault="009D2E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536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_Toc202965536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10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1192BA72" w14:textId="77777777" w:rsidR="00D634F6" w:rsidRDefault="009D2E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537" w:history="1">
            <w:r w:rsidR="00D634F6" w:rsidRPr="00A4598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634F6">
              <w:rPr>
                <w:noProof/>
                <w:webHidden/>
              </w:rPr>
              <w:tab/>
            </w:r>
            <w:r w:rsidR="00D634F6">
              <w:rPr>
                <w:noProof/>
                <w:webHidden/>
              </w:rPr>
              <w:fldChar w:fldCharType="begin"/>
            </w:r>
            <w:r w:rsidR="00D634F6">
              <w:rPr>
                <w:noProof/>
                <w:webHidden/>
              </w:rPr>
              <w:instrText xml:space="preserve"> PAGEREF _Toc202965537 \h </w:instrText>
            </w:r>
            <w:r w:rsidR="00D634F6">
              <w:rPr>
                <w:noProof/>
                <w:webHidden/>
              </w:rPr>
            </w:r>
            <w:r w:rsidR="00D634F6">
              <w:rPr>
                <w:noProof/>
                <w:webHidden/>
              </w:rPr>
              <w:fldChar w:fldCharType="separate"/>
            </w:r>
            <w:r w:rsidR="00D634F6">
              <w:rPr>
                <w:noProof/>
                <w:webHidden/>
              </w:rPr>
              <w:t>10</w:t>
            </w:r>
            <w:r w:rsidR="00D634F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655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теоретических основ и получение практических навыков и умений в области моделирования бизнес-процессов в логистике.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655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Моделирование бизнес-процессов в логистике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655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634F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634F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634F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634F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634F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634F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634F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634F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634F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634F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634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D634F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634F6">
              <w:rPr>
                <w:rFonts w:ascii="Times New Roman" w:hAnsi="Times New Roman" w:cs="Times New Roman"/>
              </w:rPr>
              <w:t xml:space="preserve"> анализировать информацию о логистических процессах и потоках с использованием цифровых технологий с целью принятия рациональных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634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634F6">
              <w:rPr>
                <w:rFonts w:ascii="Times New Roman" w:hAnsi="Times New Roman" w:cs="Times New Roman"/>
                <w:lang w:bidi="ru-RU"/>
              </w:rPr>
              <w:t>ПК-4.2 - Применяет средства программного обеспечения для идентификации, моделирования и реинжиниринга логистических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634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</w:rPr>
              <w:t xml:space="preserve">Знать: </w:t>
            </w:r>
            <w:r w:rsidR="00316402" w:rsidRPr="00D634F6">
              <w:rPr>
                <w:rFonts w:ascii="Times New Roman" w:hAnsi="Times New Roman" w:cs="Times New Roman"/>
              </w:rPr>
              <w:t xml:space="preserve">преимущества использования процессного подхода в </w:t>
            </w:r>
            <w:proofErr w:type="gramStart"/>
            <w:r w:rsidR="00316402" w:rsidRPr="00D634F6">
              <w:rPr>
                <w:rFonts w:ascii="Times New Roman" w:hAnsi="Times New Roman" w:cs="Times New Roman"/>
              </w:rPr>
              <w:t>управлении</w:t>
            </w:r>
            <w:proofErr w:type="gramEnd"/>
            <w:r w:rsidR="00316402" w:rsidRPr="00D634F6">
              <w:rPr>
                <w:rFonts w:ascii="Times New Roman" w:hAnsi="Times New Roman" w:cs="Times New Roman"/>
              </w:rPr>
              <w:t xml:space="preserve"> логистической деятельностью на предприятии; основные программные продукты моделирования бизнес-процессов на предприятии.</w:t>
            </w:r>
            <w:r w:rsidRPr="00D634F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634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</w:rPr>
              <w:t xml:space="preserve">Уметь: </w:t>
            </w:r>
            <w:r w:rsidR="00FD518F" w:rsidRPr="00D634F6">
              <w:rPr>
                <w:rFonts w:ascii="Times New Roman" w:hAnsi="Times New Roman" w:cs="Times New Roman"/>
              </w:rPr>
              <w:t xml:space="preserve">применять методы управления логистическими бизнес-процессами на </w:t>
            </w:r>
            <w:proofErr w:type="gramStart"/>
            <w:r w:rsidR="00FD518F" w:rsidRPr="00D634F6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="00FD518F" w:rsidRPr="00D634F6">
              <w:rPr>
                <w:rFonts w:ascii="Times New Roman" w:hAnsi="Times New Roman" w:cs="Times New Roman"/>
              </w:rPr>
              <w:t xml:space="preserve"> при внедрении технологических, продуктовых инноваций или организационных изменений моделировать логистические бизнес-процессы на предприятии с использованием российских программных продуктов</w:t>
            </w:r>
            <w:r w:rsidRPr="00D634F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634F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634F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634F6">
              <w:rPr>
                <w:rFonts w:ascii="Times New Roman" w:hAnsi="Times New Roman" w:cs="Times New Roman"/>
              </w:rPr>
              <w:t>методами идентификации и декомпозиции логистических бизнес-процессов на предприятии; моделями и инструментами совершенствования и реинжиниринга логистических бизнес-процессов на предприятии</w:t>
            </w:r>
            <w:proofErr w:type="gramStart"/>
            <w:r w:rsidR="00FD518F" w:rsidRPr="00D634F6">
              <w:rPr>
                <w:rFonts w:ascii="Times New Roman" w:hAnsi="Times New Roman" w:cs="Times New Roman"/>
              </w:rPr>
              <w:t>.</w:t>
            </w:r>
            <w:r w:rsidRPr="00D634F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634F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655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Определение категории «бизнес-процесс» и его компонентов.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классификация процессов. Определение бизнес-процесса. Основные компоненты бизнес-процесса. Классификация и взаимосвязь процессов в бизнесе. Процесс как объект управления.  Особенности и виды бизнес-процессов в логистике.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B9A78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973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подходы к управлению процессами.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CEE6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«процессного» управления, ограничения внедрения концепции. Основные подходы к управлению процессами в современных организациях: сетевой и «сквозной».  Основные подходы к идентификации и декомпозиции процессов, их достоинства и недостатки. Принципы идентификации процессов. Референтные модели идентификации (модель ИСО 9000, модель «Retail-H», Y-CIM модель, SCOR-модель, Value Reference Model (VRM)).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AFA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0A9A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A05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833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B0E4F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FB47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и инструменты анализа бизнес-процессов в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0285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методик анализа бизнес-процессов. Качественный анализ бизнес-процессов. Количественный анализ бизнес-процессов. Методы анализа процессов. Анализ проблем процесса: выделение проблемных областей. Ранжирование процессов на основе субъективной оценки. Анализ процесса по отношению к типовым требованиям.   Имитационное моделирование бизнес-процессов. Методология (нотация) создания описательной модели бизнес-процесса.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C06B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E180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FC4D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33EC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69F5D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0DB6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Современные подходы к моделированию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959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Категории нотаций, применяемых для моделирования бизнес-процессов на предприятии. Структурные нотации. Динамические нотации. Функциональный подход в моделировании бизнес-процессов. Процессный подход в моделировании бизнес-процессов. Ментальный подход моделирования бизнес-процессов.  Графическое изображение бизнес-процессов. Этапы описания и моделирования бизнес-процесса. Прикладные аспекты моделирования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7C6C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68AD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D129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142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77CB7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D46B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Основные подходы совершенствования  бизнес-процессов в логистике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2FA4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Инструменты совершенствования бизнес-процессов. Интеграция бизнес-процессов контрагентов в цепи поставок (на примере реализации концепции ECR). Основные подходы к оценке целесообразности реорганизации бизнес-процессов в логистике. Реинжиниринг бизнес-процессов. Бенчмаркинг.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BBCC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A390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E940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E8F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3277E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9474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Управление бизнес-процессами на предприятии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4773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моделирования бизнес-процессов на предприятии. Стандартизация бизнес-процессов. Обеспечение качества бизнес-процессов на предприятии логистики.  Особенности практической реализации реинжиниринга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1D43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A149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82D5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52738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6552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9655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634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бизнес-процессов в логистике: учебник для бакалавров и магистров / </w:t>
            </w:r>
            <w:proofErr w:type="spell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В.В.Щербаков</w:t>
            </w:r>
            <w:proofErr w:type="spell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А.В.</w:t>
            </w:r>
            <w:proofErr w:type="gram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spellEnd"/>
            <w:proofErr w:type="gram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Е.О.Коскур-Оглы</w:t>
            </w:r>
            <w:proofErr w:type="spell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. – Санкт-Петербург [и др.]</w:t>
            </w:r>
            <w:proofErr w:type="gram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 Питер, 2020 –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634F6" w:rsidRDefault="009D2E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https://ibooks.ru/bookshelf/350530/reading</w:t>
              </w:r>
            </w:hyperlink>
          </w:p>
        </w:tc>
      </w:tr>
      <w:tr w:rsidR="00262CF0" w:rsidRPr="007E6725" w14:paraId="6D2A3F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2EC601" w14:textId="77777777" w:rsidR="00262CF0" w:rsidRPr="00D634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, В. Г. Бизнес-процессы: регламентация и управление</w:t>
            </w:r>
            <w:proofErr w:type="gram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В.Г. </w:t>
            </w:r>
            <w:proofErr w:type="spell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, В.В. Репин. — Москва</w:t>
            </w:r>
            <w:proofErr w:type="gram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6F0BF4" w14:textId="77777777" w:rsidR="00262CF0" w:rsidRPr="00D634F6" w:rsidRDefault="009D2E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https://znanium.ru/read?id=453804</w:t>
              </w:r>
            </w:hyperlink>
          </w:p>
        </w:tc>
      </w:tr>
      <w:tr w:rsidR="00262CF0" w:rsidRPr="0049326F" w14:paraId="0AA9B0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C82E4D" w14:textId="77777777" w:rsidR="00262CF0" w:rsidRPr="00D634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Громов, А. И.  Управление бизнес-процессами: современные методы</w:t>
            </w:r>
            <w:proofErr w:type="gram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И. Громов, А. </w:t>
            </w:r>
            <w:proofErr w:type="spell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Фляйшман</w:t>
            </w:r>
            <w:proofErr w:type="spell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, В. Шмидт ; под редакцией А. И. Громова. — Москва</w:t>
            </w:r>
            <w:proofErr w:type="gram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, 2021. —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A4E31E" w14:textId="77777777" w:rsidR="00262CF0" w:rsidRPr="007E6725" w:rsidRDefault="009D2E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634F6">
                <w:rPr>
                  <w:color w:val="00008B"/>
                  <w:u w:val="single"/>
                  <w:lang w:val="en-US"/>
                </w:rPr>
                <w:t>https://urait.ru/viewer/upravl ... sami-sovremennye-metody-469128</w:t>
              </w:r>
            </w:hyperlink>
          </w:p>
        </w:tc>
      </w:tr>
      <w:tr w:rsidR="00262CF0" w:rsidRPr="007E6725" w14:paraId="754D0A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EA6D02" w14:textId="77777777" w:rsidR="00262CF0" w:rsidRPr="00D634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Коль О.Д. Администрирование бизнес-процессов в логистике : учебное пособие / </w:t>
            </w:r>
            <w:proofErr w:type="spell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О.Д.Коль</w:t>
            </w:r>
            <w:proofErr w:type="spell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. ун-т, С.-</w:t>
            </w:r>
            <w:proofErr w:type="spell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 xml:space="preserve">огистики и упр. цепями </w:t>
            </w:r>
            <w:proofErr w:type="spellStart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поставокСанкт</w:t>
            </w:r>
            <w:proofErr w:type="spellEnd"/>
            <w:r w:rsidRPr="00D634F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649FA2" w14:textId="77777777" w:rsidR="00262CF0" w:rsidRPr="007E6725" w:rsidRDefault="009D2E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B5%D1%81%D1%81%D0%BE%D0%B2.pdf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655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74B19E67" w14:textId="77777777" w:rsidTr="007B550D">
        <w:tc>
          <w:tcPr>
            <w:tcW w:w="9345" w:type="dxa"/>
          </w:tcPr>
          <w:p w14:paraId="27975C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4D1A0872" w14:textId="77777777" w:rsidTr="007B550D">
        <w:tc>
          <w:tcPr>
            <w:tcW w:w="9345" w:type="dxa"/>
          </w:tcPr>
          <w:p w14:paraId="5D16C1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2A3A61" w14:textId="77777777" w:rsidTr="007B550D">
        <w:tc>
          <w:tcPr>
            <w:tcW w:w="9345" w:type="dxa"/>
          </w:tcPr>
          <w:p w14:paraId="7AC2E0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66A0AF" w14:textId="77777777" w:rsidTr="007B550D">
        <w:tc>
          <w:tcPr>
            <w:tcW w:w="9345" w:type="dxa"/>
          </w:tcPr>
          <w:p w14:paraId="6C0E6C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6D6DE1" w14:textId="77777777" w:rsidTr="007B550D">
        <w:tc>
          <w:tcPr>
            <w:tcW w:w="9345" w:type="dxa"/>
          </w:tcPr>
          <w:p w14:paraId="7C2F16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0EF245A" w14:textId="77777777" w:rsidTr="007B550D">
        <w:tc>
          <w:tcPr>
            <w:tcW w:w="9345" w:type="dxa"/>
          </w:tcPr>
          <w:p w14:paraId="421D16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9655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D2E7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655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634F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634F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34F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634F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34F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634F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634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34F6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34F6">
              <w:rPr>
                <w:sz w:val="22"/>
                <w:szCs w:val="22"/>
              </w:rPr>
              <w:t>комплексом</w:t>
            </w:r>
            <w:proofErr w:type="gramStart"/>
            <w:r w:rsidRPr="00D634F6">
              <w:rPr>
                <w:sz w:val="22"/>
                <w:szCs w:val="22"/>
              </w:rPr>
              <w:t>.С</w:t>
            </w:r>
            <w:proofErr w:type="gramEnd"/>
            <w:r w:rsidRPr="00D634F6">
              <w:rPr>
                <w:sz w:val="22"/>
                <w:szCs w:val="22"/>
              </w:rPr>
              <w:t>пециализированная</w:t>
            </w:r>
            <w:proofErr w:type="spellEnd"/>
            <w:r w:rsidRPr="00D634F6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D634F6">
              <w:rPr>
                <w:sz w:val="22"/>
                <w:szCs w:val="22"/>
                <w:lang w:val="en-US"/>
              </w:rPr>
              <w:t>HP</w:t>
            </w:r>
            <w:r w:rsidRPr="00D634F6">
              <w:rPr>
                <w:sz w:val="22"/>
                <w:szCs w:val="22"/>
              </w:rPr>
              <w:t xml:space="preserve"> 250 </w:t>
            </w:r>
            <w:r w:rsidRPr="00D634F6">
              <w:rPr>
                <w:sz w:val="22"/>
                <w:szCs w:val="22"/>
                <w:lang w:val="en-US"/>
              </w:rPr>
              <w:t>G</w:t>
            </w:r>
            <w:r w:rsidRPr="00D634F6">
              <w:rPr>
                <w:sz w:val="22"/>
                <w:szCs w:val="22"/>
              </w:rPr>
              <w:t>6 1</w:t>
            </w:r>
            <w:r w:rsidRPr="00D634F6">
              <w:rPr>
                <w:sz w:val="22"/>
                <w:szCs w:val="22"/>
                <w:lang w:val="en-US"/>
              </w:rPr>
              <w:t>WY</w:t>
            </w:r>
            <w:r w:rsidRPr="00D634F6">
              <w:rPr>
                <w:sz w:val="22"/>
                <w:szCs w:val="22"/>
              </w:rPr>
              <w:t>58</w:t>
            </w:r>
            <w:r w:rsidRPr="00D634F6">
              <w:rPr>
                <w:sz w:val="22"/>
                <w:szCs w:val="22"/>
                <w:lang w:val="en-US"/>
              </w:rPr>
              <w:t>EA</w:t>
            </w:r>
            <w:r w:rsidRPr="00D634F6">
              <w:rPr>
                <w:sz w:val="22"/>
                <w:szCs w:val="22"/>
              </w:rPr>
              <w:t xml:space="preserve">, Мультимедийный проектор </w:t>
            </w:r>
            <w:r w:rsidRPr="00D634F6">
              <w:rPr>
                <w:sz w:val="22"/>
                <w:szCs w:val="22"/>
                <w:lang w:val="en-US"/>
              </w:rPr>
              <w:t>LG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PF</w:t>
            </w:r>
            <w:r w:rsidRPr="00D634F6">
              <w:rPr>
                <w:sz w:val="22"/>
                <w:szCs w:val="22"/>
              </w:rPr>
              <w:t>1500</w:t>
            </w:r>
            <w:r w:rsidRPr="00D634F6">
              <w:rPr>
                <w:sz w:val="22"/>
                <w:szCs w:val="22"/>
                <w:lang w:val="en-US"/>
              </w:rPr>
              <w:t>G</w:t>
            </w:r>
            <w:r w:rsidRPr="00D634F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634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34F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634F6">
              <w:rPr>
                <w:sz w:val="22"/>
                <w:szCs w:val="22"/>
              </w:rPr>
              <w:t>Прилукская</w:t>
            </w:r>
            <w:proofErr w:type="spellEnd"/>
            <w:r w:rsidRPr="00D634F6">
              <w:rPr>
                <w:sz w:val="22"/>
                <w:szCs w:val="22"/>
              </w:rPr>
              <w:t xml:space="preserve">, д. 3, лит. </w:t>
            </w:r>
            <w:r w:rsidRPr="00D634F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634F6" w14:paraId="552557C4" w14:textId="77777777" w:rsidTr="008416EB">
        <w:tc>
          <w:tcPr>
            <w:tcW w:w="7797" w:type="dxa"/>
            <w:shd w:val="clear" w:color="auto" w:fill="auto"/>
          </w:tcPr>
          <w:p w14:paraId="2152909A" w14:textId="77777777" w:rsidR="002C735C" w:rsidRPr="00D634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34F6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34F6">
              <w:rPr>
                <w:sz w:val="22"/>
                <w:szCs w:val="22"/>
              </w:rPr>
              <w:t>комплексом</w:t>
            </w:r>
            <w:proofErr w:type="gramStart"/>
            <w:r w:rsidRPr="00D634F6">
              <w:rPr>
                <w:sz w:val="22"/>
                <w:szCs w:val="22"/>
              </w:rPr>
              <w:t>.С</w:t>
            </w:r>
            <w:proofErr w:type="gramEnd"/>
            <w:r w:rsidRPr="00D634F6">
              <w:rPr>
                <w:sz w:val="22"/>
                <w:szCs w:val="22"/>
              </w:rPr>
              <w:t>пециализированная</w:t>
            </w:r>
            <w:proofErr w:type="spellEnd"/>
            <w:r w:rsidRPr="00D634F6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</w:t>
            </w:r>
            <w:proofErr w:type="gramStart"/>
            <w:r w:rsidRPr="00D634F6">
              <w:rPr>
                <w:sz w:val="22"/>
                <w:szCs w:val="22"/>
              </w:rPr>
              <w:t>.М</w:t>
            </w:r>
            <w:proofErr w:type="gramEnd"/>
            <w:r w:rsidRPr="00D634F6">
              <w:rPr>
                <w:sz w:val="22"/>
                <w:szCs w:val="22"/>
              </w:rPr>
              <w:t xml:space="preserve">оноблок </w:t>
            </w:r>
            <w:r w:rsidRPr="00D634F6">
              <w:rPr>
                <w:sz w:val="22"/>
                <w:szCs w:val="22"/>
                <w:lang w:val="en-US"/>
              </w:rPr>
              <w:t>Acer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Aspire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Z</w:t>
            </w:r>
            <w:r w:rsidRPr="00D634F6">
              <w:rPr>
                <w:sz w:val="22"/>
                <w:szCs w:val="22"/>
              </w:rPr>
              <w:t xml:space="preserve">1811 </w:t>
            </w:r>
            <w:r w:rsidRPr="00D634F6">
              <w:rPr>
                <w:sz w:val="22"/>
                <w:szCs w:val="22"/>
                <w:lang w:val="en-US"/>
              </w:rPr>
              <w:t>Intel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Core</w:t>
            </w:r>
            <w:r w:rsidRPr="00D634F6">
              <w:rPr>
                <w:sz w:val="22"/>
                <w:szCs w:val="22"/>
              </w:rPr>
              <w:t xml:space="preserve"> </w:t>
            </w:r>
            <w:proofErr w:type="spellStart"/>
            <w:r w:rsidRPr="00D634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34F6">
              <w:rPr>
                <w:sz w:val="22"/>
                <w:szCs w:val="22"/>
              </w:rPr>
              <w:t>5-2400</w:t>
            </w:r>
            <w:r w:rsidRPr="00D634F6">
              <w:rPr>
                <w:sz w:val="22"/>
                <w:szCs w:val="22"/>
                <w:lang w:val="en-US"/>
              </w:rPr>
              <w:t>S</w:t>
            </w:r>
            <w:r w:rsidRPr="00D634F6">
              <w:rPr>
                <w:sz w:val="22"/>
                <w:szCs w:val="22"/>
              </w:rPr>
              <w:t>@2.50</w:t>
            </w:r>
            <w:r w:rsidRPr="00D634F6">
              <w:rPr>
                <w:sz w:val="22"/>
                <w:szCs w:val="22"/>
                <w:lang w:val="en-US"/>
              </w:rPr>
              <w:t>GHz</w:t>
            </w:r>
            <w:r w:rsidRPr="00D634F6">
              <w:rPr>
                <w:sz w:val="22"/>
                <w:szCs w:val="22"/>
              </w:rPr>
              <w:t>/4</w:t>
            </w:r>
            <w:r w:rsidRPr="00D634F6">
              <w:rPr>
                <w:sz w:val="22"/>
                <w:szCs w:val="22"/>
                <w:lang w:val="en-US"/>
              </w:rPr>
              <w:t>Gb</w:t>
            </w:r>
            <w:r w:rsidRPr="00D634F6">
              <w:rPr>
                <w:sz w:val="22"/>
                <w:szCs w:val="22"/>
              </w:rPr>
              <w:t>/1</w:t>
            </w:r>
            <w:r w:rsidRPr="00D634F6">
              <w:rPr>
                <w:sz w:val="22"/>
                <w:szCs w:val="22"/>
                <w:lang w:val="en-US"/>
              </w:rPr>
              <w:t>Tb</w:t>
            </w:r>
            <w:r w:rsidRPr="00D634F6">
              <w:rPr>
                <w:sz w:val="22"/>
                <w:szCs w:val="22"/>
              </w:rPr>
              <w:t xml:space="preserve"> - 1 шт., Мультимедиа проектор </w:t>
            </w:r>
            <w:r w:rsidRPr="00D634F6">
              <w:rPr>
                <w:sz w:val="22"/>
                <w:szCs w:val="22"/>
                <w:lang w:val="en-US"/>
              </w:rPr>
              <w:t>Epson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EB</w:t>
            </w:r>
            <w:r w:rsidRPr="00D634F6">
              <w:rPr>
                <w:sz w:val="22"/>
                <w:szCs w:val="22"/>
              </w:rPr>
              <w:t>-</w:t>
            </w:r>
            <w:r w:rsidRPr="00D634F6">
              <w:rPr>
                <w:sz w:val="22"/>
                <w:szCs w:val="22"/>
                <w:lang w:val="en-US"/>
              </w:rPr>
              <w:t>X</w:t>
            </w:r>
            <w:r w:rsidRPr="00D634F6">
              <w:rPr>
                <w:sz w:val="22"/>
                <w:szCs w:val="22"/>
              </w:rPr>
              <w:t xml:space="preserve">02 - 1 шт., Экран </w:t>
            </w:r>
            <w:proofErr w:type="spellStart"/>
            <w:r w:rsidRPr="00D634F6">
              <w:rPr>
                <w:sz w:val="22"/>
                <w:szCs w:val="22"/>
              </w:rPr>
              <w:t>проекцион</w:t>
            </w:r>
            <w:proofErr w:type="spellEnd"/>
            <w:r w:rsidRPr="00D634F6">
              <w:rPr>
                <w:sz w:val="22"/>
                <w:szCs w:val="22"/>
              </w:rPr>
              <w:t xml:space="preserve">. </w:t>
            </w:r>
            <w:proofErr w:type="spellStart"/>
            <w:r w:rsidRPr="00D634F6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Compact</w:t>
            </w:r>
            <w:r w:rsidRPr="00D634F6">
              <w:rPr>
                <w:sz w:val="22"/>
                <w:szCs w:val="22"/>
              </w:rPr>
              <w:t xml:space="preserve"> </w:t>
            </w:r>
            <w:proofErr w:type="spellStart"/>
            <w:r w:rsidRPr="00D634F6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D634F6">
              <w:rPr>
                <w:sz w:val="22"/>
                <w:szCs w:val="22"/>
              </w:rPr>
              <w:t xml:space="preserve"> 153</w:t>
            </w:r>
            <w:r w:rsidRPr="00D634F6">
              <w:rPr>
                <w:sz w:val="22"/>
                <w:szCs w:val="22"/>
                <w:lang w:val="en-US"/>
              </w:rPr>
              <w:t>x</w:t>
            </w:r>
            <w:r w:rsidRPr="00D634F6">
              <w:rPr>
                <w:sz w:val="22"/>
                <w:szCs w:val="22"/>
              </w:rPr>
              <w:t xml:space="preserve">200 </w:t>
            </w:r>
            <w:r w:rsidRPr="00D634F6">
              <w:rPr>
                <w:sz w:val="22"/>
                <w:szCs w:val="22"/>
                <w:lang w:val="en-US"/>
              </w:rPr>
              <w:t>c</w:t>
            </w:r>
            <w:r w:rsidRPr="00D634F6">
              <w:rPr>
                <w:sz w:val="22"/>
                <w:szCs w:val="22"/>
              </w:rPr>
              <w:t xml:space="preserve">м </w:t>
            </w:r>
            <w:r w:rsidRPr="00D634F6">
              <w:rPr>
                <w:sz w:val="22"/>
                <w:szCs w:val="22"/>
                <w:lang w:val="en-US"/>
              </w:rPr>
              <w:t>MATTE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White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S</w:t>
            </w:r>
            <w:r w:rsidRPr="00D634F6">
              <w:rPr>
                <w:sz w:val="22"/>
                <w:szCs w:val="22"/>
              </w:rPr>
              <w:t xml:space="preserve"> - 1 шт., Колонки </w:t>
            </w:r>
            <w:r w:rsidRPr="00D634F6">
              <w:rPr>
                <w:sz w:val="22"/>
                <w:szCs w:val="22"/>
                <w:lang w:val="en-US"/>
              </w:rPr>
              <w:t>Hi</w:t>
            </w:r>
            <w:r w:rsidRPr="00D634F6">
              <w:rPr>
                <w:sz w:val="22"/>
                <w:szCs w:val="22"/>
              </w:rPr>
              <w:t>-</w:t>
            </w:r>
            <w:r w:rsidRPr="00D634F6">
              <w:rPr>
                <w:sz w:val="22"/>
                <w:szCs w:val="22"/>
                <w:lang w:val="en-US"/>
              </w:rPr>
              <w:t>Fi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PRO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MASKGT</w:t>
            </w:r>
            <w:r w:rsidRPr="00D634F6">
              <w:rPr>
                <w:sz w:val="22"/>
                <w:szCs w:val="22"/>
              </w:rPr>
              <w:t>-</w:t>
            </w:r>
            <w:r w:rsidRPr="00D634F6">
              <w:rPr>
                <w:sz w:val="22"/>
                <w:szCs w:val="22"/>
                <w:lang w:val="en-US"/>
              </w:rPr>
              <w:t>W</w:t>
            </w:r>
            <w:r w:rsidRPr="00D634F6">
              <w:rPr>
                <w:sz w:val="22"/>
                <w:szCs w:val="22"/>
              </w:rPr>
              <w:t xml:space="preserve">- (2шт.) - 1 шт., Звуковой </w:t>
            </w:r>
            <w:proofErr w:type="gramStart"/>
            <w:r w:rsidRPr="00D634F6">
              <w:rPr>
                <w:sz w:val="22"/>
                <w:szCs w:val="22"/>
              </w:rPr>
              <w:t>к-т</w:t>
            </w:r>
            <w:proofErr w:type="gramEnd"/>
            <w:r w:rsidRPr="00D634F6">
              <w:rPr>
                <w:sz w:val="22"/>
                <w:szCs w:val="22"/>
              </w:rPr>
              <w:t xml:space="preserve"> (микшер-усилитель </w:t>
            </w:r>
            <w:r w:rsidRPr="00D634F6">
              <w:rPr>
                <w:sz w:val="22"/>
                <w:szCs w:val="22"/>
                <w:lang w:val="en-US"/>
              </w:rPr>
              <w:t>Apart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Concept</w:t>
            </w:r>
            <w:r w:rsidRPr="00D634F6">
              <w:rPr>
                <w:sz w:val="22"/>
                <w:szCs w:val="22"/>
              </w:rPr>
              <w:t xml:space="preserve">+ микрофон </w:t>
            </w:r>
            <w:r w:rsidRPr="00D634F6">
              <w:rPr>
                <w:sz w:val="22"/>
                <w:szCs w:val="22"/>
                <w:lang w:val="en-US"/>
              </w:rPr>
              <w:t>BEHRINGER</w:t>
            </w:r>
            <w:r w:rsidRPr="00D634F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8219D1" w14:textId="77777777" w:rsidR="002C735C" w:rsidRPr="00D634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34F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634F6">
              <w:rPr>
                <w:sz w:val="22"/>
                <w:szCs w:val="22"/>
              </w:rPr>
              <w:t>Прилукская</w:t>
            </w:r>
            <w:proofErr w:type="spellEnd"/>
            <w:r w:rsidRPr="00D634F6">
              <w:rPr>
                <w:sz w:val="22"/>
                <w:szCs w:val="22"/>
              </w:rPr>
              <w:t xml:space="preserve">, д. 3, лит. </w:t>
            </w:r>
            <w:r w:rsidRPr="00D634F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634F6" w14:paraId="2090CDAE" w14:textId="77777777" w:rsidTr="008416EB">
        <w:tc>
          <w:tcPr>
            <w:tcW w:w="7797" w:type="dxa"/>
            <w:shd w:val="clear" w:color="auto" w:fill="auto"/>
          </w:tcPr>
          <w:p w14:paraId="14A4E92D" w14:textId="77777777" w:rsidR="002C735C" w:rsidRPr="00D634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34F6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D634F6">
              <w:rPr>
                <w:sz w:val="22"/>
                <w:szCs w:val="22"/>
              </w:rPr>
              <w:t>шт</w:t>
            </w:r>
            <w:proofErr w:type="gramStart"/>
            <w:r w:rsidRPr="00D634F6">
              <w:rPr>
                <w:sz w:val="22"/>
                <w:szCs w:val="22"/>
              </w:rPr>
              <w:t>.Э</w:t>
            </w:r>
            <w:proofErr w:type="gramEnd"/>
            <w:r w:rsidRPr="00D634F6">
              <w:rPr>
                <w:sz w:val="22"/>
                <w:szCs w:val="22"/>
              </w:rPr>
              <w:t>кран</w:t>
            </w:r>
            <w:proofErr w:type="spellEnd"/>
            <w:r w:rsidRPr="00D634F6">
              <w:rPr>
                <w:sz w:val="22"/>
                <w:szCs w:val="22"/>
              </w:rPr>
              <w:t xml:space="preserve"> переносной </w:t>
            </w:r>
            <w:r w:rsidRPr="00D634F6">
              <w:rPr>
                <w:sz w:val="22"/>
                <w:szCs w:val="22"/>
                <w:lang w:val="en-US"/>
              </w:rPr>
              <w:t>Consul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AV</w:t>
            </w:r>
            <w:r w:rsidRPr="00D634F6">
              <w:rPr>
                <w:sz w:val="22"/>
                <w:szCs w:val="22"/>
              </w:rPr>
              <w:t xml:space="preserve"> (1:1) 70/70" 178*178 </w:t>
            </w:r>
            <w:r w:rsidRPr="00D634F6">
              <w:rPr>
                <w:sz w:val="22"/>
                <w:szCs w:val="22"/>
                <w:lang w:val="en-US"/>
              </w:rPr>
              <w:t>MW</w:t>
            </w:r>
            <w:r w:rsidRPr="00D634F6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D634F6">
              <w:rPr>
                <w:sz w:val="22"/>
                <w:szCs w:val="22"/>
                <w:lang w:val="en-US"/>
              </w:rPr>
              <w:t>Solo</w:t>
            </w:r>
            <w:r w:rsidRPr="00D634F6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D634F6">
              <w:rPr>
                <w:sz w:val="22"/>
                <w:szCs w:val="22"/>
              </w:rPr>
              <w:t>сост.:монитор</w:t>
            </w:r>
            <w:proofErr w:type="spellEnd"/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Samsung</w:t>
            </w:r>
            <w:r w:rsidRPr="00D634F6">
              <w:rPr>
                <w:sz w:val="22"/>
                <w:szCs w:val="22"/>
              </w:rPr>
              <w:t xml:space="preserve"> Е1920 </w:t>
            </w:r>
            <w:r w:rsidRPr="00D634F6">
              <w:rPr>
                <w:sz w:val="22"/>
                <w:szCs w:val="22"/>
                <w:lang w:val="en-US"/>
              </w:rPr>
              <w:t>NR</w:t>
            </w:r>
            <w:r w:rsidRPr="00D634F6">
              <w:rPr>
                <w:sz w:val="22"/>
                <w:szCs w:val="22"/>
              </w:rPr>
              <w:t>+сист.</w:t>
            </w:r>
            <w:proofErr w:type="spellStart"/>
            <w:r w:rsidRPr="00D634F6">
              <w:rPr>
                <w:sz w:val="22"/>
                <w:szCs w:val="22"/>
              </w:rPr>
              <w:t>блок+клав</w:t>
            </w:r>
            <w:proofErr w:type="spellEnd"/>
            <w:r w:rsidRPr="00D634F6">
              <w:rPr>
                <w:sz w:val="22"/>
                <w:szCs w:val="22"/>
              </w:rPr>
              <w:t xml:space="preserve">.+мышь) - 1 шт., Колонки </w:t>
            </w:r>
            <w:r w:rsidRPr="00D634F6">
              <w:rPr>
                <w:sz w:val="22"/>
                <w:szCs w:val="22"/>
                <w:lang w:val="en-US"/>
              </w:rPr>
              <w:t>DEFENDER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MERCURY</w:t>
            </w:r>
            <w:r w:rsidRPr="00D634F6">
              <w:rPr>
                <w:sz w:val="22"/>
                <w:szCs w:val="22"/>
              </w:rPr>
              <w:t xml:space="preserve"> 35 </w:t>
            </w:r>
            <w:r w:rsidRPr="00D634F6">
              <w:rPr>
                <w:sz w:val="22"/>
                <w:szCs w:val="22"/>
                <w:lang w:val="en-US"/>
              </w:rPr>
              <w:t>MK</w:t>
            </w:r>
            <w:r w:rsidRPr="00D634F6">
              <w:rPr>
                <w:sz w:val="22"/>
                <w:szCs w:val="22"/>
              </w:rPr>
              <w:t>-</w:t>
            </w:r>
            <w:r w:rsidRPr="00D634F6">
              <w:rPr>
                <w:sz w:val="22"/>
                <w:szCs w:val="22"/>
                <w:lang w:val="en-US"/>
              </w:rPr>
              <w:t>II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Brown</w:t>
            </w:r>
            <w:r w:rsidRPr="00D634F6">
              <w:rPr>
                <w:sz w:val="22"/>
                <w:szCs w:val="22"/>
              </w:rPr>
              <w:t xml:space="preserve"> </w:t>
            </w:r>
            <w:proofErr w:type="gramStart"/>
            <w:r w:rsidRPr="00D634F6">
              <w:rPr>
                <w:sz w:val="22"/>
                <w:szCs w:val="22"/>
                <w:lang w:val="en-US"/>
              </w:rPr>
              <w:t>box</w:t>
            </w:r>
            <w:r w:rsidRPr="00D634F6">
              <w:rPr>
                <w:sz w:val="22"/>
                <w:szCs w:val="22"/>
              </w:rPr>
              <w:t xml:space="preserve"> .</w:t>
            </w:r>
            <w:proofErr w:type="gramEnd"/>
            <w:r w:rsidRPr="00D634F6">
              <w:rPr>
                <w:sz w:val="22"/>
                <w:szCs w:val="22"/>
              </w:rPr>
              <w:t xml:space="preserve"> 2*20</w:t>
            </w:r>
            <w:r w:rsidRPr="00D634F6">
              <w:rPr>
                <w:sz w:val="22"/>
                <w:szCs w:val="22"/>
                <w:lang w:val="en-US"/>
              </w:rPr>
              <w:t>w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RMS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Brown</w:t>
            </w:r>
            <w:r w:rsidRPr="00D634F6">
              <w:rPr>
                <w:sz w:val="22"/>
                <w:szCs w:val="22"/>
              </w:rPr>
              <w:t xml:space="preserve"> Дерево - 1 шт., Коммутатор </w:t>
            </w:r>
            <w:r w:rsidRPr="00D634F6">
              <w:rPr>
                <w:sz w:val="22"/>
                <w:szCs w:val="22"/>
                <w:lang w:val="en-US"/>
              </w:rPr>
              <w:t>HP</w:t>
            </w:r>
            <w:r w:rsidRPr="00D634F6">
              <w:rPr>
                <w:sz w:val="22"/>
                <w:szCs w:val="22"/>
              </w:rPr>
              <w:t xml:space="preserve"> </w:t>
            </w:r>
            <w:proofErr w:type="spellStart"/>
            <w:r w:rsidRPr="00D634F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634F6">
              <w:rPr>
                <w:sz w:val="22"/>
                <w:szCs w:val="22"/>
              </w:rPr>
              <w:t xml:space="preserve"> </w:t>
            </w:r>
            <w:proofErr w:type="spellStart"/>
            <w:r w:rsidRPr="00D634F6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D634F6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D634F6">
              <w:rPr>
                <w:sz w:val="22"/>
                <w:szCs w:val="22"/>
              </w:rPr>
              <w:t>Некс</w:t>
            </w:r>
            <w:proofErr w:type="spellEnd"/>
            <w:r w:rsidRPr="00D634F6">
              <w:rPr>
                <w:sz w:val="22"/>
                <w:szCs w:val="22"/>
              </w:rPr>
              <w:t xml:space="preserve"> </w:t>
            </w:r>
            <w:proofErr w:type="spellStart"/>
            <w:r w:rsidRPr="00D634F6">
              <w:rPr>
                <w:sz w:val="22"/>
                <w:szCs w:val="22"/>
              </w:rPr>
              <w:t>Оптима</w:t>
            </w:r>
            <w:proofErr w:type="spellEnd"/>
            <w:r w:rsidRPr="00D634F6">
              <w:rPr>
                <w:sz w:val="22"/>
                <w:szCs w:val="22"/>
              </w:rPr>
              <w:t xml:space="preserve">" в </w:t>
            </w:r>
            <w:proofErr w:type="spellStart"/>
            <w:r w:rsidRPr="00D634F6">
              <w:rPr>
                <w:sz w:val="22"/>
                <w:szCs w:val="22"/>
              </w:rPr>
              <w:t>составе</w:t>
            </w:r>
            <w:proofErr w:type="gramStart"/>
            <w:r w:rsidRPr="00D634F6">
              <w:rPr>
                <w:sz w:val="22"/>
                <w:szCs w:val="22"/>
              </w:rPr>
              <w:t>:П</w:t>
            </w:r>
            <w:proofErr w:type="gramEnd"/>
            <w:r w:rsidRPr="00D634F6">
              <w:rPr>
                <w:sz w:val="22"/>
                <w:szCs w:val="22"/>
              </w:rPr>
              <w:t>роцессор</w:t>
            </w:r>
            <w:proofErr w:type="spellEnd"/>
            <w:r w:rsidRPr="00D634F6">
              <w:rPr>
                <w:sz w:val="22"/>
                <w:szCs w:val="22"/>
              </w:rPr>
              <w:t xml:space="preserve"> с </w:t>
            </w:r>
            <w:proofErr w:type="spellStart"/>
            <w:r w:rsidRPr="00D634F6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D634F6">
              <w:rPr>
                <w:sz w:val="22"/>
                <w:szCs w:val="22"/>
              </w:rPr>
              <w:t xml:space="preserve"> </w:t>
            </w:r>
            <w:proofErr w:type="spellStart"/>
            <w:r w:rsidRPr="00D634F6">
              <w:rPr>
                <w:sz w:val="22"/>
                <w:szCs w:val="22"/>
              </w:rPr>
              <w:t>память,Жесткий</w:t>
            </w:r>
            <w:proofErr w:type="spellEnd"/>
            <w:r w:rsidRPr="00D634F6">
              <w:rPr>
                <w:sz w:val="22"/>
                <w:szCs w:val="22"/>
              </w:rPr>
              <w:t xml:space="preserve"> </w:t>
            </w:r>
            <w:proofErr w:type="spellStart"/>
            <w:r w:rsidRPr="00D634F6">
              <w:rPr>
                <w:sz w:val="22"/>
                <w:szCs w:val="22"/>
              </w:rPr>
              <w:t>диск,Материнская</w:t>
            </w:r>
            <w:proofErr w:type="spellEnd"/>
            <w:r w:rsidRPr="00D634F6">
              <w:rPr>
                <w:sz w:val="22"/>
                <w:szCs w:val="22"/>
              </w:rPr>
              <w:t xml:space="preserve"> </w:t>
            </w:r>
            <w:proofErr w:type="spellStart"/>
            <w:r w:rsidRPr="00D634F6">
              <w:rPr>
                <w:sz w:val="22"/>
                <w:szCs w:val="22"/>
              </w:rPr>
              <w:t>плата,Корпус</w:t>
            </w:r>
            <w:proofErr w:type="spellEnd"/>
            <w:r w:rsidRPr="00D634F6">
              <w:rPr>
                <w:sz w:val="22"/>
                <w:szCs w:val="22"/>
              </w:rPr>
              <w:t xml:space="preserve"> с блоком </w:t>
            </w:r>
            <w:proofErr w:type="spellStart"/>
            <w:r w:rsidRPr="00D634F6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D634F6">
              <w:rPr>
                <w:sz w:val="22"/>
                <w:szCs w:val="22"/>
              </w:rPr>
              <w:t xml:space="preserve"> - 20 шт., Моноблок </w:t>
            </w:r>
            <w:r w:rsidRPr="00D634F6">
              <w:rPr>
                <w:sz w:val="22"/>
                <w:szCs w:val="22"/>
                <w:lang w:val="en-US"/>
              </w:rPr>
              <w:t>ACER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Aspire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Z</w:t>
            </w:r>
            <w:r w:rsidRPr="00D634F6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D634F6">
              <w:rPr>
                <w:sz w:val="22"/>
                <w:szCs w:val="22"/>
                <w:lang w:val="en-US"/>
              </w:rPr>
              <w:t>Panasonic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PT</w:t>
            </w:r>
            <w:r w:rsidRPr="00D634F6">
              <w:rPr>
                <w:sz w:val="22"/>
                <w:szCs w:val="22"/>
              </w:rPr>
              <w:t>-</w:t>
            </w:r>
            <w:r w:rsidRPr="00D634F6">
              <w:rPr>
                <w:sz w:val="22"/>
                <w:szCs w:val="22"/>
                <w:lang w:val="en-US"/>
              </w:rPr>
              <w:t>VX</w:t>
            </w:r>
            <w:r w:rsidRPr="00D634F6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921733" w14:textId="77777777" w:rsidR="002C735C" w:rsidRPr="00D634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34F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634F6">
              <w:rPr>
                <w:sz w:val="22"/>
                <w:szCs w:val="22"/>
              </w:rPr>
              <w:t>Прилукская</w:t>
            </w:r>
            <w:proofErr w:type="spellEnd"/>
            <w:r w:rsidRPr="00D634F6">
              <w:rPr>
                <w:sz w:val="22"/>
                <w:szCs w:val="22"/>
              </w:rPr>
              <w:t xml:space="preserve">, д. 3, лит. </w:t>
            </w:r>
            <w:r w:rsidRPr="00D634F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634F6" w14:paraId="30CC0AE1" w14:textId="77777777" w:rsidTr="008416EB">
        <w:tc>
          <w:tcPr>
            <w:tcW w:w="7797" w:type="dxa"/>
            <w:shd w:val="clear" w:color="auto" w:fill="auto"/>
          </w:tcPr>
          <w:p w14:paraId="6E2F50FE" w14:textId="77777777" w:rsidR="002C735C" w:rsidRPr="00D634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34F6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634F6">
              <w:rPr>
                <w:sz w:val="22"/>
                <w:szCs w:val="22"/>
              </w:rPr>
              <w:t>комплексом</w:t>
            </w:r>
            <w:proofErr w:type="gramStart"/>
            <w:r w:rsidRPr="00D634F6">
              <w:rPr>
                <w:sz w:val="22"/>
                <w:szCs w:val="22"/>
              </w:rPr>
              <w:t>.С</w:t>
            </w:r>
            <w:proofErr w:type="gramEnd"/>
            <w:r w:rsidRPr="00D634F6">
              <w:rPr>
                <w:sz w:val="22"/>
                <w:szCs w:val="22"/>
              </w:rPr>
              <w:t>пециализированная</w:t>
            </w:r>
            <w:proofErr w:type="spellEnd"/>
            <w:r w:rsidRPr="00D634F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34F6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D634F6">
              <w:rPr>
                <w:sz w:val="22"/>
                <w:szCs w:val="22"/>
                <w:lang w:val="en-US"/>
              </w:rPr>
              <w:t>FOX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MIMO</w:t>
            </w:r>
            <w:r w:rsidRPr="00D634F6">
              <w:rPr>
                <w:sz w:val="22"/>
                <w:szCs w:val="22"/>
              </w:rPr>
              <w:t xml:space="preserve"> 4450 2.8</w:t>
            </w:r>
            <w:proofErr w:type="spellStart"/>
            <w:r w:rsidRPr="00D634F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634F6">
              <w:rPr>
                <w:sz w:val="22"/>
                <w:szCs w:val="22"/>
              </w:rPr>
              <w:t>\4</w:t>
            </w:r>
            <w:proofErr w:type="spellStart"/>
            <w:r w:rsidRPr="00D634F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634F6">
              <w:rPr>
                <w:sz w:val="22"/>
                <w:szCs w:val="22"/>
              </w:rPr>
              <w:t>\500</w:t>
            </w:r>
            <w:r w:rsidRPr="00D634F6">
              <w:rPr>
                <w:sz w:val="22"/>
                <w:szCs w:val="22"/>
                <w:lang w:val="en-US"/>
              </w:rPr>
              <w:t>GB</w:t>
            </w:r>
            <w:r w:rsidRPr="00D634F6">
              <w:rPr>
                <w:sz w:val="22"/>
                <w:szCs w:val="22"/>
              </w:rPr>
              <w:t>\</w:t>
            </w:r>
            <w:r w:rsidRPr="00D634F6">
              <w:rPr>
                <w:sz w:val="22"/>
                <w:szCs w:val="22"/>
                <w:lang w:val="en-US"/>
              </w:rPr>
              <w:t>DVD</w:t>
            </w:r>
            <w:r w:rsidRPr="00D634F6">
              <w:rPr>
                <w:sz w:val="22"/>
                <w:szCs w:val="22"/>
              </w:rPr>
              <w:t>-</w:t>
            </w:r>
            <w:r w:rsidRPr="00D634F6">
              <w:rPr>
                <w:sz w:val="22"/>
                <w:szCs w:val="22"/>
                <w:lang w:val="en-US"/>
              </w:rPr>
              <w:t>RW</w:t>
            </w:r>
            <w:r w:rsidRPr="00D634F6">
              <w:rPr>
                <w:sz w:val="22"/>
                <w:szCs w:val="22"/>
              </w:rPr>
              <w:t>\21.5\</w:t>
            </w:r>
            <w:proofErr w:type="spellStart"/>
            <w:r w:rsidRPr="00D634F6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D634F6">
              <w:rPr>
                <w:sz w:val="22"/>
                <w:szCs w:val="22"/>
              </w:rPr>
              <w:t>\</w:t>
            </w:r>
            <w:r w:rsidRPr="00D634F6">
              <w:rPr>
                <w:sz w:val="22"/>
                <w:szCs w:val="22"/>
                <w:lang w:val="en-US"/>
              </w:rPr>
              <w:t>Lan</w:t>
            </w:r>
            <w:r w:rsidRPr="00D634F6">
              <w:rPr>
                <w:sz w:val="22"/>
                <w:szCs w:val="22"/>
              </w:rPr>
              <w:t xml:space="preserve"> - 16 шт., Проектор </w:t>
            </w:r>
            <w:r w:rsidRPr="00D634F6">
              <w:rPr>
                <w:sz w:val="22"/>
                <w:szCs w:val="22"/>
                <w:lang w:val="en-US"/>
              </w:rPr>
              <w:t>NEC</w:t>
            </w:r>
            <w:r w:rsidRPr="00D634F6">
              <w:rPr>
                <w:sz w:val="22"/>
                <w:szCs w:val="22"/>
              </w:rPr>
              <w:t xml:space="preserve"> </w:t>
            </w:r>
            <w:r w:rsidRPr="00D634F6">
              <w:rPr>
                <w:sz w:val="22"/>
                <w:szCs w:val="22"/>
                <w:lang w:val="en-US"/>
              </w:rPr>
              <w:t>NP</w:t>
            </w:r>
            <w:r w:rsidRPr="00D634F6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84316BD" w14:textId="77777777" w:rsidR="002C735C" w:rsidRPr="00D634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34F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634F6">
              <w:rPr>
                <w:sz w:val="22"/>
                <w:szCs w:val="22"/>
              </w:rPr>
              <w:t>Прилукская</w:t>
            </w:r>
            <w:proofErr w:type="spellEnd"/>
            <w:r w:rsidRPr="00D634F6">
              <w:rPr>
                <w:sz w:val="22"/>
                <w:szCs w:val="22"/>
              </w:rPr>
              <w:t xml:space="preserve">, д. 3, лит. </w:t>
            </w:r>
            <w:r w:rsidRPr="00D634F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96552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9655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655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9655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34F6" w14:paraId="554BDA34" w14:textId="77777777" w:rsidTr="005E0101">
        <w:tc>
          <w:tcPr>
            <w:tcW w:w="562" w:type="dxa"/>
          </w:tcPr>
          <w:p w14:paraId="46EC4E07" w14:textId="77777777" w:rsidR="00D634F6" w:rsidRPr="0049326F" w:rsidRDefault="00D634F6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27A34E3" w14:textId="77777777" w:rsidR="00D634F6" w:rsidRPr="00D634F6" w:rsidRDefault="00D634F6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F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9655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634F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F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9655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634F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634F6" w14:paraId="5A1C9382" w14:textId="77777777" w:rsidTr="00801458">
        <w:tc>
          <w:tcPr>
            <w:tcW w:w="2336" w:type="dxa"/>
          </w:tcPr>
          <w:p w14:paraId="4C518DAB" w14:textId="77777777" w:rsidR="005D65A5" w:rsidRPr="00D634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34F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634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34F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634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34F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634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34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634F6" w14:paraId="07658034" w14:textId="77777777" w:rsidTr="00801458">
        <w:tc>
          <w:tcPr>
            <w:tcW w:w="2336" w:type="dxa"/>
          </w:tcPr>
          <w:p w14:paraId="1553D698" w14:textId="78F29BFB" w:rsidR="005D65A5" w:rsidRPr="00D634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634F6" w:rsidRDefault="007478E0" w:rsidP="00801458">
            <w:pPr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D634F6" w:rsidRDefault="007478E0" w:rsidP="00801458">
            <w:pPr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634F6" w:rsidRDefault="007478E0" w:rsidP="00801458">
            <w:pPr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634F6" w14:paraId="040302FE" w14:textId="77777777" w:rsidTr="00801458">
        <w:tc>
          <w:tcPr>
            <w:tcW w:w="2336" w:type="dxa"/>
          </w:tcPr>
          <w:p w14:paraId="1ECA38C0" w14:textId="77777777" w:rsidR="005D65A5" w:rsidRPr="00D634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EFDD83" w14:textId="77777777" w:rsidR="005D65A5" w:rsidRPr="00D634F6" w:rsidRDefault="007478E0" w:rsidP="00801458">
            <w:pPr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311DA88" w14:textId="77777777" w:rsidR="005D65A5" w:rsidRPr="00D634F6" w:rsidRDefault="007478E0" w:rsidP="00801458">
            <w:pPr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EF97B7B" w14:textId="77777777" w:rsidR="005D65A5" w:rsidRPr="00D634F6" w:rsidRDefault="007478E0" w:rsidP="00801458">
            <w:pPr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D634F6" w14:paraId="4D85F91E" w14:textId="77777777" w:rsidTr="00801458">
        <w:tc>
          <w:tcPr>
            <w:tcW w:w="2336" w:type="dxa"/>
          </w:tcPr>
          <w:p w14:paraId="02966D92" w14:textId="77777777" w:rsidR="005D65A5" w:rsidRPr="00D634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F61C5B" w14:textId="77777777" w:rsidR="005D65A5" w:rsidRPr="00D634F6" w:rsidRDefault="007478E0" w:rsidP="00801458">
            <w:pPr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AAB03D" w14:textId="77777777" w:rsidR="005D65A5" w:rsidRPr="00D634F6" w:rsidRDefault="007478E0" w:rsidP="00801458">
            <w:pPr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381B8E" w14:textId="77777777" w:rsidR="005D65A5" w:rsidRPr="00D634F6" w:rsidRDefault="007478E0" w:rsidP="00801458">
            <w:pPr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D634F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634F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965535"/>
      <w:r w:rsidRPr="00D634F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634F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34F6" w:rsidRPr="00D634F6" w14:paraId="4187B116" w14:textId="77777777" w:rsidTr="005E0101">
        <w:tc>
          <w:tcPr>
            <w:tcW w:w="562" w:type="dxa"/>
          </w:tcPr>
          <w:p w14:paraId="24B3A53D" w14:textId="77777777" w:rsidR="00D634F6" w:rsidRPr="00D634F6" w:rsidRDefault="00D634F6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D6E7CF" w14:textId="77777777" w:rsidR="00D634F6" w:rsidRPr="00D634F6" w:rsidRDefault="00D634F6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F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FEF2C0" w14:textId="77777777" w:rsidR="00D634F6" w:rsidRPr="00D634F6" w:rsidRDefault="00D634F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634F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965536"/>
      <w:r w:rsidRPr="00D634F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634F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634F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634F6" w14:paraId="0267C479" w14:textId="77777777" w:rsidTr="00801458">
        <w:tc>
          <w:tcPr>
            <w:tcW w:w="2500" w:type="pct"/>
          </w:tcPr>
          <w:p w14:paraId="37F699C9" w14:textId="77777777" w:rsidR="00B8237E" w:rsidRPr="00D634F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34F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634F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34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634F6" w14:paraId="3F240151" w14:textId="77777777" w:rsidTr="00801458">
        <w:tc>
          <w:tcPr>
            <w:tcW w:w="2500" w:type="pct"/>
          </w:tcPr>
          <w:p w14:paraId="61E91592" w14:textId="61A0874C" w:rsidR="00B8237E" w:rsidRPr="00D634F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634F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D634F6" w:rsidRDefault="005C548A" w:rsidP="00801458">
            <w:pPr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D634F6" w14:paraId="420B6D40" w14:textId="77777777" w:rsidTr="00801458">
        <w:tc>
          <w:tcPr>
            <w:tcW w:w="2500" w:type="pct"/>
          </w:tcPr>
          <w:p w14:paraId="27B2C845" w14:textId="77777777" w:rsidR="00B8237E" w:rsidRPr="00D634F6" w:rsidRDefault="00B8237E" w:rsidP="00801458">
            <w:pPr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0B9C6C7" w14:textId="77777777" w:rsidR="00B8237E" w:rsidRPr="00D634F6" w:rsidRDefault="005C548A" w:rsidP="00801458">
            <w:pPr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D634F6" w14:paraId="1B4824CF" w14:textId="77777777" w:rsidTr="00801458">
        <w:tc>
          <w:tcPr>
            <w:tcW w:w="2500" w:type="pct"/>
          </w:tcPr>
          <w:p w14:paraId="4B6B097D" w14:textId="77777777" w:rsidR="00B8237E" w:rsidRPr="00D634F6" w:rsidRDefault="00B8237E" w:rsidP="00801458">
            <w:pPr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57E70F" w14:textId="77777777" w:rsidR="00B8237E" w:rsidRPr="00D634F6" w:rsidRDefault="005C548A" w:rsidP="00801458">
            <w:pPr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634F6" w14:paraId="3A4D190C" w14:textId="77777777" w:rsidTr="00801458">
        <w:tc>
          <w:tcPr>
            <w:tcW w:w="2500" w:type="pct"/>
          </w:tcPr>
          <w:p w14:paraId="39B8E46E" w14:textId="77777777" w:rsidR="00B8237E" w:rsidRPr="00D634F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634F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5201187" w14:textId="77777777" w:rsidR="00B8237E" w:rsidRPr="00D634F6" w:rsidRDefault="005C548A" w:rsidP="00801458">
            <w:pPr>
              <w:rPr>
                <w:rFonts w:ascii="Times New Roman" w:hAnsi="Times New Roman" w:cs="Times New Roman"/>
              </w:rPr>
            </w:pPr>
            <w:r w:rsidRPr="00D634F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6EB485C6" w14:textId="6A0F7BEC" w:rsidR="00C23E7F" w:rsidRPr="00D634F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634F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965537"/>
      <w:r w:rsidRPr="00D634F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634F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634F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34F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634F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634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634F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634F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546B61" w14:textId="77777777" w:rsidR="009D2E78" w:rsidRDefault="009D2E78" w:rsidP="00315CA6">
      <w:pPr>
        <w:spacing w:after="0" w:line="240" w:lineRule="auto"/>
      </w:pPr>
      <w:r>
        <w:separator/>
      </w:r>
    </w:p>
  </w:endnote>
  <w:endnote w:type="continuationSeparator" w:id="0">
    <w:p w14:paraId="662D2B44" w14:textId="77777777" w:rsidR="009D2E78" w:rsidRDefault="009D2E7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26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19F7E" w14:textId="77777777" w:rsidR="009D2E78" w:rsidRDefault="009D2E78" w:rsidP="00315CA6">
      <w:pPr>
        <w:spacing w:after="0" w:line="240" w:lineRule="auto"/>
      </w:pPr>
      <w:r>
        <w:separator/>
      </w:r>
    </w:p>
  </w:footnote>
  <w:footnote w:type="continuationSeparator" w:id="0">
    <w:p w14:paraId="24B79819" w14:textId="77777777" w:rsidR="009D2E78" w:rsidRDefault="009D2E7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326F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56B5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2E78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34F6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4F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4F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538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0530/reading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0%D0%B4%D0%BC%D0%B8%D0%BD%D0%B8%D1%81%D1%82%D1%80%D0%B8%D1%80%D0%BE%D0%B2%D0%B0%D0%BD%D0%B8%D0%B5%20%D0%B1%D0%B8%D0%B7%D0%BD%D0%B5%D1%81-%D0%BF%D1%80%D0%BE%D1%86%D0%B5%D1%81%D1%81%D0%BE%D0%B2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biznes-processami-sovremennye-metody-46912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6B51B5-419E-4433-A5CD-0F277C628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3184</Words>
  <Characters>18154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